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5EE2" w14:textId="4D8F5238" w:rsidR="002E1C48" w:rsidRPr="002E1C48" w:rsidRDefault="002E1C48">
      <w:pPr>
        <w:rPr>
          <w:rFonts w:ascii="Bookman Old Style" w:hAnsi="Bookman Old Style"/>
          <w:sz w:val="36"/>
          <w:szCs w:val="36"/>
          <w:lang w:val="fr-CH"/>
        </w:rPr>
      </w:pPr>
      <w:r w:rsidRPr="002E1C48">
        <w:rPr>
          <w:rFonts w:ascii="Bookman Old Style" w:hAnsi="Bookman Old Style"/>
          <w:sz w:val="36"/>
          <w:szCs w:val="36"/>
          <w:lang w:val="de-DE"/>
        </w:rPr>
        <w:t xml:space="preserve">Landstreit in </w:t>
      </w:r>
      <w:proofErr w:type="spellStart"/>
      <w:r w:rsidRPr="002E1C48">
        <w:rPr>
          <w:rFonts w:ascii="Bookman Old Style" w:hAnsi="Bookman Old Style"/>
          <w:sz w:val="36"/>
          <w:szCs w:val="36"/>
          <w:lang w:val="de-DE"/>
        </w:rPr>
        <w:t>Voronoi</w:t>
      </w:r>
      <w:proofErr w:type="spellEnd"/>
    </w:p>
    <w:p w14:paraId="0E521706" w14:textId="4B13EAC1" w:rsidR="002E1C48" w:rsidRDefault="002E1C48" w:rsidP="002E1C48">
      <w:pPr>
        <w:spacing w:line="360" w:lineRule="auto"/>
        <w:rPr>
          <w:rFonts w:ascii="Bookman Old Style" w:hAnsi="Bookman Old Style"/>
          <w:lang w:val="de-DE"/>
        </w:rPr>
      </w:pPr>
      <w:r w:rsidRPr="002E1C48">
        <w:rPr>
          <w:rFonts w:ascii="Bookman Old Style" w:hAnsi="Bookman Old Style"/>
          <w:lang w:val="de-DE"/>
        </w:rPr>
        <w:t>Teile das Land zwischen den König</w:t>
      </w:r>
      <w:r>
        <w:rPr>
          <w:rFonts w:ascii="Bookman Old Style" w:hAnsi="Bookman Old Style"/>
          <w:lang w:val="de-DE"/>
        </w:rPr>
        <w:t>reichen</w:t>
      </w:r>
      <w:r w:rsidRPr="002E1C48">
        <w:rPr>
          <w:rFonts w:ascii="Bookman Old Style" w:hAnsi="Bookman Old Style"/>
          <w:lang w:val="de-DE"/>
        </w:rPr>
        <w:t xml:space="preserve"> von </w:t>
      </w:r>
      <w:proofErr w:type="spellStart"/>
      <w:r w:rsidRPr="002E1C48">
        <w:rPr>
          <w:rFonts w:ascii="Bookman Old Style" w:hAnsi="Bookman Old Style"/>
          <w:lang w:val="de-DE"/>
        </w:rPr>
        <w:t>Voronoi</w:t>
      </w:r>
      <w:proofErr w:type="spellEnd"/>
      <w:r w:rsidRPr="002E1C48">
        <w:rPr>
          <w:rFonts w:ascii="Bookman Old Style" w:hAnsi="Bookman Old Style"/>
          <w:lang w:val="de-DE"/>
        </w:rPr>
        <w:t xml:space="preserve"> gerecht ein: Die Grenzen liegen immer genau zwischen zwei Herrschaftshäusern (</w:t>
      </w:r>
      <w:proofErr w:type="spellStart"/>
      <w:r w:rsidRPr="002E1C48">
        <w:rPr>
          <w:rFonts w:ascii="Bookman Old Style" w:hAnsi="Bookman Old Style"/>
          <w:lang w:val="de-DE"/>
        </w:rPr>
        <w:t>weisse</w:t>
      </w:r>
      <w:proofErr w:type="spellEnd"/>
      <w:r w:rsidRPr="002E1C48">
        <w:rPr>
          <w:rFonts w:ascii="Bookman Old Style" w:hAnsi="Bookman Old Style"/>
          <w:lang w:val="de-DE"/>
        </w:rPr>
        <w:t xml:space="preserve"> Kreuze).</w:t>
      </w:r>
      <w:r>
        <w:rPr>
          <w:rFonts w:ascii="Bookman Old Style" w:hAnsi="Bookman Old Style"/>
          <w:lang w:val="de-DE"/>
        </w:rPr>
        <w:t xml:space="preserve"> Wenn du die Aufgabe gut umsetzt, hat das zwei Vorteile: 1. Du repetierst die Mittelsenkrechtenkonstruktion und 2. </w:t>
      </w:r>
      <w:proofErr w:type="spellStart"/>
      <w:r>
        <w:rPr>
          <w:rFonts w:ascii="Bookman Old Style" w:hAnsi="Bookman Old Style"/>
          <w:lang w:val="de-DE"/>
        </w:rPr>
        <w:t>Voronoi</w:t>
      </w:r>
      <w:proofErr w:type="spellEnd"/>
      <w:r>
        <w:rPr>
          <w:rFonts w:ascii="Bookman Old Style" w:hAnsi="Bookman Old Style"/>
          <w:lang w:val="de-DE"/>
        </w:rPr>
        <w:t xml:space="preserve"> wird in Zukunft hoffentlich von kriegerischen Auseinandersetzungen bewahrt.</w:t>
      </w:r>
    </w:p>
    <w:p w14:paraId="6E56A0FA" w14:textId="77777777" w:rsidR="002E1C48" w:rsidRDefault="002E1C48" w:rsidP="002E1C48">
      <w:pPr>
        <w:jc w:val="right"/>
        <w:rPr>
          <w:rFonts w:ascii="Bookman Old Style" w:hAnsi="Bookman Old Style"/>
          <w:sz w:val="16"/>
          <w:szCs w:val="16"/>
        </w:rPr>
      </w:pPr>
      <w:r w:rsidRPr="002E1C48">
        <w:rPr>
          <w:rFonts w:ascii="Bookman Old Style" w:hAnsi="Bookman Old Style"/>
          <w:lang w:val="de-DE"/>
        </w:rPr>
        <w:drawing>
          <wp:inline distT="0" distB="0" distL="0" distR="0" wp14:anchorId="13B7AA62" wp14:editId="47589148">
            <wp:extent cx="9972040" cy="5081905"/>
            <wp:effectExtent l="19050" t="19050" r="10160" b="2349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0819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lang w:val="de-DE"/>
        </w:rPr>
        <w:br/>
      </w:r>
      <w:r w:rsidRPr="002E1C48">
        <w:rPr>
          <w:rFonts w:ascii="Bookman Old Style" w:hAnsi="Bookman Old Style"/>
          <w:sz w:val="16"/>
          <w:szCs w:val="16"/>
        </w:rPr>
        <w:t xml:space="preserve">Karte generiert mit </w:t>
      </w:r>
      <w:hyperlink r:id="rId5" w:history="1">
        <w:r w:rsidRPr="00CE743B">
          <w:rPr>
            <w:rStyle w:val="Hyperlink"/>
            <w:rFonts w:ascii="Bookman Old Style" w:hAnsi="Bookman Old Style"/>
            <w:sz w:val="16"/>
            <w:szCs w:val="16"/>
          </w:rPr>
          <w:t>https://donjon.bin.sh/fantasy/world/</w:t>
        </w:r>
      </w:hyperlink>
    </w:p>
    <w:p w14:paraId="59CCC98B" w14:textId="77777777" w:rsidR="002E1C48" w:rsidRPr="002E1C48" w:rsidRDefault="002E1C48" w:rsidP="002E1C48">
      <w:pPr>
        <w:rPr>
          <w:rFonts w:ascii="Bookman Old Style" w:hAnsi="Bookman Old Style"/>
          <w:sz w:val="36"/>
          <w:szCs w:val="36"/>
        </w:rPr>
      </w:pPr>
      <w:r w:rsidRPr="002E1C48">
        <w:rPr>
          <w:rFonts w:ascii="Bookman Old Style" w:hAnsi="Bookman Old Style"/>
          <w:sz w:val="36"/>
          <w:szCs w:val="36"/>
          <w:lang w:val="de-DE"/>
        </w:rPr>
        <w:lastRenderedPageBreak/>
        <w:t xml:space="preserve">Landstreit in </w:t>
      </w:r>
      <w:proofErr w:type="spellStart"/>
      <w:r w:rsidRPr="002E1C48">
        <w:rPr>
          <w:rFonts w:ascii="Bookman Old Style" w:hAnsi="Bookman Old Style"/>
          <w:sz w:val="36"/>
          <w:szCs w:val="36"/>
          <w:lang w:val="de-DE"/>
        </w:rPr>
        <w:t>Voronoi</w:t>
      </w:r>
      <w:proofErr w:type="spellEnd"/>
    </w:p>
    <w:p w14:paraId="1C0DFAE7" w14:textId="7FAD7F83" w:rsidR="002E1C48" w:rsidRDefault="002E1C48" w:rsidP="002E1C48">
      <w:pPr>
        <w:spacing w:line="360" w:lineRule="auto"/>
        <w:rPr>
          <w:rFonts w:ascii="Bookman Old Style" w:hAnsi="Bookman Old Style"/>
          <w:sz w:val="16"/>
          <w:szCs w:val="16"/>
        </w:rPr>
      </w:pPr>
      <w:r w:rsidRPr="002E1C48">
        <w:rPr>
          <w:rFonts w:ascii="Bookman Old Style" w:hAnsi="Bookman Old Style"/>
          <w:lang w:val="de-DE"/>
        </w:rPr>
        <w:t>Teile das Land zwischen den König</w:t>
      </w:r>
      <w:r>
        <w:rPr>
          <w:rFonts w:ascii="Bookman Old Style" w:hAnsi="Bookman Old Style"/>
          <w:lang w:val="de-DE"/>
        </w:rPr>
        <w:t>reichen</w:t>
      </w:r>
      <w:r w:rsidRPr="002E1C48">
        <w:rPr>
          <w:rFonts w:ascii="Bookman Old Style" w:hAnsi="Bookman Old Style"/>
          <w:lang w:val="de-DE"/>
        </w:rPr>
        <w:t xml:space="preserve"> von </w:t>
      </w:r>
      <w:proofErr w:type="spellStart"/>
      <w:r w:rsidRPr="002E1C48">
        <w:rPr>
          <w:rFonts w:ascii="Bookman Old Style" w:hAnsi="Bookman Old Style"/>
          <w:lang w:val="de-DE"/>
        </w:rPr>
        <w:t>Voronoi</w:t>
      </w:r>
      <w:proofErr w:type="spellEnd"/>
      <w:r w:rsidRPr="002E1C48">
        <w:rPr>
          <w:rFonts w:ascii="Bookman Old Style" w:hAnsi="Bookman Old Style"/>
          <w:lang w:val="de-DE"/>
        </w:rPr>
        <w:t xml:space="preserve"> gerecht ein: Die Grenzen liegen immer genau zwischen zwei Herrschaftshäusern (</w:t>
      </w:r>
      <w:proofErr w:type="spellStart"/>
      <w:r w:rsidRPr="002E1C48">
        <w:rPr>
          <w:rFonts w:ascii="Bookman Old Style" w:hAnsi="Bookman Old Style"/>
          <w:lang w:val="de-DE"/>
        </w:rPr>
        <w:t>weisse</w:t>
      </w:r>
      <w:proofErr w:type="spellEnd"/>
      <w:r w:rsidRPr="002E1C48">
        <w:rPr>
          <w:rFonts w:ascii="Bookman Old Style" w:hAnsi="Bookman Old Style"/>
          <w:lang w:val="de-DE"/>
        </w:rPr>
        <w:t xml:space="preserve"> Kreuze).</w:t>
      </w:r>
      <w:r>
        <w:rPr>
          <w:rFonts w:ascii="Bookman Old Style" w:hAnsi="Bookman Old Style"/>
          <w:lang w:val="de-DE"/>
        </w:rPr>
        <w:t xml:space="preserve"> Wenn du die Aufgabe gut umsetzt, hat das zwei Vorteile: 1. Du repetierst die Mittelsenkrechtenkonstruktion und 2. </w:t>
      </w:r>
      <w:proofErr w:type="spellStart"/>
      <w:r>
        <w:rPr>
          <w:rFonts w:ascii="Bookman Old Style" w:hAnsi="Bookman Old Style"/>
          <w:lang w:val="de-DE"/>
        </w:rPr>
        <w:t>Voronoi</w:t>
      </w:r>
      <w:proofErr w:type="spellEnd"/>
      <w:r>
        <w:rPr>
          <w:rFonts w:ascii="Bookman Old Style" w:hAnsi="Bookman Old Style"/>
          <w:lang w:val="de-DE"/>
        </w:rPr>
        <w:t xml:space="preserve"> wird in Zukunft hoffentlich von kriegerischen Auseinandersetzungen bewahrt.</w:t>
      </w:r>
    </w:p>
    <w:p w14:paraId="21A7FC21" w14:textId="2BCA574A" w:rsidR="002E1C48" w:rsidRPr="002E1C48" w:rsidRDefault="002E1C48" w:rsidP="0028658E">
      <w:pPr>
        <w:jc w:val="right"/>
        <w:rPr>
          <w:rFonts w:ascii="Bookman Old Style" w:hAnsi="Bookman Old Style"/>
        </w:rPr>
      </w:pPr>
      <w:r w:rsidRPr="002E1C48">
        <w:drawing>
          <wp:inline distT="0" distB="0" distL="0" distR="0" wp14:anchorId="2731C129" wp14:editId="17BE4047">
            <wp:extent cx="9972040" cy="5081905"/>
            <wp:effectExtent l="19050" t="19050" r="10160" b="2349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0819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E1C48">
        <w:rPr>
          <w:rFonts w:ascii="Bookman Old Style" w:hAnsi="Bookman Old Style"/>
          <w:sz w:val="16"/>
          <w:szCs w:val="16"/>
        </w:rPr>
        <w:t xml:space="preserve">Karte generiert mit </w:t>
      </w:r>
      <w:hyperlink r:id="rId7" w:history="1">
        <w:r w:rsidRPr="00CE743B">
          <w:rPr>
            <w:rStyle w:val="Hyperlink"/>
            <w:rFonts w:ascii="Bookman Old Style" w:hAnsi="Bookman Old Style"/>
            <w:sz w:val="16"/>
            <w:szCs w:val="16"/>
          </w:rPr>
          <w:t>https://donjon.bin.sh/fantasy/world/</w:t>
        </w:r>
      </w:hyperlink>
    </w:p>
    <w:sectPr w:rsidR="002E1C48" w:rsidRPr="002E1C48" w:rsidSect="0028658E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C48"/>
    <w:rsid w:val="0028658E"/>
    <w:rsid w:val="002E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F4D116"/>
  <w15:chartTrackingRefBased/>
  <w15:docId w15:val="{31E8B607-2E2E-4715-A92B-26F305929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E1C4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1C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onjon.bin.sh/fantasy/world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donjon.bin.sh/fantasy/world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Giger</dc:creator>
  <cp:keywords/>
  <dc:description/>
  <cp:lastModifiedBy>Matthias Giger</cp:lastModifiedBy>
  <cp:revision>1</cp:revision>
  <dcterms:created xsi:type="dcterms:W3CDTF">2021-05-04T12:57:00Z</dcterms:created>
  <dcterms:modified xsi:type="dcterms:W3CDTF">2021-05-04T13:08:00Z</dcterms:modified>
</cp:coreProperties>
</file>